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AE2B" w14:textId="3C2A00BB" w:rsidR="002E3722" w:rsidRPr="00866A20" w:rsidRDefault="002E3722" w:rsidP="00866A20">
      <w:pPr>
        <w:tabs>
          <w:tab w:val="left" w:pos="851"/>
        </w:tabs>
        <w:spacing w:after="240"/>
        <w:ind w:left="851" w:hanging="851"/>
        <w:rPr>
          <w:b/>
          <w:sz w:val="24"/>
          <w:szCs w:val="24"/>
          <w:u w:val="single"/>
        </w:rPr>
      </w:pPr>
      <w:r w:rsidRPr="00866A20">
        <w:rPr>
          <w:b/>
          <w:sz w:val="24"/>
          <w:szCs w:val="24"/>
        </w:rPr>
        <w:t>Subject:</w:t>
      </w:r>
      <w:r w:rsidR="00866A20">
        <w:rPr>
          <w:b/>
          <w:sz w:val="24"/>
          <w:szCs w:val="24"/>
        </w:rPr>
        <w:t xml:space="preserve"> </w:t>
      </w:r>
      <w:r w:rsidR="00C31DE1" w:rsidRPr="00866A20">
        <w:rPr>
          <w:b/>
          <w:sz w:val="24"/>
          <w:szCs w:val="24"/>
          <w:u w:val="single"/>
        </w:rPr>
        <w:t>Call for a</w:t>
      </w:r>
      <w:r w:rsidRPr="00866A20">
        <w:rPr>
          <w:b/>
          <w:sz w:val="24"/>
          <w:szCs w:val="24"/>
          <w:u w:val="single"/>
        </w:rPr>
        <w:t>pplications for vaca</w:t>
      </w:r>
      <w:r w:rsidR="005569C4" w:rsidRPr="00866A20">
        <w:rPr>
          <w:b/>
          <w:sz w:val="24"/>
          <w:szCs w:val="24"/>
          <w:u w:val="single"/>
        </w:rPr>
        <w:t>nc</w:t>
      </w:r>
      <w:r w:rsidR="00C32686" w:rsidRPr="00866A20">
        <w:rPr>
          <w:b/>
          <w:sz w:val="24"/>
          <w:szCs w:val="24"/>
          <w:u w:val="single"/>
        </w:rPr>
        <w:t>ies</w:t>
      </w:r>
      <w:r w:rsidRPr="00866A20">
        <w:rPr>
          <w:b/>
          <w:sz w:val="24"/>
          <w:szCs w:val="24"/>
          <w:u w:val="single"/>
        </w:rPr>
        <w:t xml:space="preserve"> of mandate holder</w:t>
      </w:r>
      <w:r w:rsidR="00C32686" w:rsidRPr="00866A20">
        <w:rPr>
          <w:b/>
          <w:sz w:val="24"/>
          <w:szCs w:val="24"/>
          <w:u w:val="single"/>
        </w:rPr>
        <w:t>s</w:t>
      </w:r>
      <w:r w:rsidRPr="00866A20">
        <w:rPr>
          <w:b/>
          <w:sz w:val="24"/>
          <w:szCs w:val="24"/>
          <w:u w:val="single"/>
        </w:rPr>
        <w:t xml:space="preserve"> to be appointed at the </w:t>
      </w:r>
      <w:r w:rsidR="005A5FAE" w:rsidRPr="00866A20">
        <w:rPr>
          <w:b/>
          <w:sz w:val="24"/>
          <w:szCs w:val="24"/>
          <w:u w:val="single"/>
        </w:rPr>
        <w:t>sixty-</w:t>
      </w:r>
      <w:r w:rsidR="00912548">
        <w:rPr>
          <w:b/>
          <w:sz w:val="24"/>
          <w:szCs w:val="24"/>
          <w:u w:val="single"/>
        </w:rPr>
        <w:t>second</w:t>
      </w:r>
      <w:r w:rsidR="00E37614" w:rsidRPr="00866A20">
        <w:rPr>
          <w:b/>
          <w:sz w:val="24"/>
          <w:szCs w:val="24"/>
          <w:u w:val="single"/>
        </w:rPr>
        <w:t xml:space="preserve"> session </w:t>
      </w:r>
      <w:r w:rsidRPr="00866A20">
        <w:rPr>
          <w:b/>
          <w:sz w:val="24"/>
          <w:szCs w:val="24"/>
          <w:u w:val="single"/>
        </w:rPr>
        <w:t>of the Human Rights Council</w:t>
      </w:r>
    </w:p>
    <w:p w14:paraId="02C2D643" w14:textId="5AB3D893" w:rsidR="004C1B79" w:rsidRPr="00866A20" w:rsidRDefault="002E3722" w:rsidP="00C305A4">
      <w:pPr>
        <w:spacing w:before="120" w:after="120"/>
        <w:ind w:firstLine="567"/>
        <w:jc w:val="both"/>
        <w:rPr>
          <w:sz w:val="24"/>
          <w:szCs w:val="24"/>
        </w:rPr>
      </w:pPr>
      <w:r w:rsidRPr="00866A20">
        <w:rPr>
          <w:sz w:val="24"/>
          <w:szCs w:val="24"/>
        </w:rPr>
        <w:t>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them that the following mandate holder</w:t>
      </w:r>
      <w:r w:rsidR="005A5FAE" w:rsidRPr="00866A20">
        <w:rPr>
          <w:sz w:val="24"/>
          <w:szCs w:val="24"/>
        </w:rPr>
        <w:t>s</w:t>
      </w:r>
      <w:r w:rsidRPr="00866A20">
        <w:rPr>
          <w:sz w:val="24"/>
          <w:szCs w:val="24"/>
        </w:rPr>
        <w:t xml:space="preserve"> </w:t>
      </w:r>
      <w:r w:rsidR="005A5FAE" w:rsidRPr="00866A20">
        <w:rPr>
          <w:sz w:val="24"/>
          <w:szCs w:val="24"/>
        </w:rPr>
        <w:t>are</w:t>
      </w:r>
      <w:r w:rsidRPr="00866A20">
        <w:rPr>
          <w:sz w:val="24"/>
          <w:szCs w:val="24"/>
        </w:rPr>
        <w:t xml:space="preserve"> to be appointed at the </w:t>
      </w:r>
      <w:r w:rsidR="005A5FAE" w:rsidRPr="00866A20">
        <w:rPr>
          <w:sz w:val="24"/>
          <w:szCs w:val="24"/>
        </w:rPr>
        <w:t>si</w:t>
      </w:r>
      <w:r w:rsidR="00512200" w:rsidRPr="00866A20">
        <w:rPr>
          <w:sz w:val="24"/>
          <w:szCs w:val="24"/>
        </w:rPr>
        <w:t>xty-</w:t>
      </w:r>
      <w:r w:rsidR="00A644A6">
        <w:rPr>
          <w:sz w:val="24"/>
          <w:szCs w:val="24"/>
        </w:rPr>
        <w:t>second</w:t>
      </w:r>
      <w:r w:rsidR="001D779F" w:rsidRPr="00866A20">
        <w:rPr>
          <w:sz w:val="24"/>
          <w:szCs w:val="24"/>
        </w:rPr>
        <w:t xml:space="preserve"> </w:t>
      </w:r>
      <w:r w:rsidRPr="00866A20">
        <w:rPr>
          <w:sz w:val="24"/>
          <w:szCs w:val="24"/>
        </w:rPr>
        <w:t>session of the Council (</w:t>
      </w:r>
      <w:r w:rsidR="00FB0881">
        <w:rPr>
          <w:sz w:val="24"/>
          <w:szCs w:val="24"/>
        </w:rPr>
        <w:t>15 June to 10 July 2026</w:t>
      </w:r>
      <w:r w:rsidRPr="00926EB6">
        <w:rPr>
          <w:sz w:val="24"/>
          <w:szCs w:val="24"/>
        </w:rPr>
        <w:t>)</w:t>
      </w:r>
      <w:r w:rsidR="00715EDA" w:rsidRPr="00866A20">
        <w:rPr>
          <w:sz w:val="24"/>
          <w:szCs w:val="24"/>
        </w:rPr>
        <w:t>:</w:t>
      </w:r>
    </w:p>
    <w:p w14:paraId="7445224A" w14:textId="639FA2E7" w:rsidR="008518FF" w:rsidRPr="00AC77D3" w:rsidRDefault="00AC77D3" w:rsidP="00866A20">
      <w:pPr>
        <w:numPr>
          <w:ilvl w:val="0"/>
          <w:numId w:val="31"/>
        </w:numPr>
        <w:spacing w:before="240" w:after="120"/>
        <w:ind w:left="851" w:hanging="357"/>
        <w:rPr>
          <w:sz w:val="24"/>
          <w:szCs w:val="24"/>
          <w:u w:val="single"/>
        </w:rPr>
      </w:pPr>
      <w:r w:rsidRPr="00AC77D3">
        <w:rPr>
          <w:rFonts w:eastAsia="Calibri"/>
          <w:b/>
          <w:bCs/>
          <w:sz w:val="24"/>
          <w:szCs w:val="24"/>
        </w:rPr>
        <w:t xml:space="preserve">Special Rapporteur on the implications for human rights of the environmentally sound management and disposal of hazardous substances and wastes </w:t>
      </w:r>
      <w:r w:rsidRPr="0050526C">
        <w:rPr>
          <w:rFonts w:eastAsia="Calibri"/>
          <w:sz w:val="24"/>
          <w:szCs w:val="24"/>
        </w:rPr>
        <w:t>(</w:t>
      </w:r>
      <w:hyperlink r:id="rId12" w:history="1">
        <w:r w:rsidRPr="00AC77D3">
          <w:rPr>
            <w:rFonts w:eastAsia="Calibri"/>
            <w:bCs/>
            <w:color w:val="0000FF"/>
            <w:sz w:val="24"/>
            <w:szCs w:val="24"/>
          </w:rPr>
          <w:t>Human Rights Council resolution 54/10</w:t>
        </w:r>
      </w:hyperlink>
      <w:r w:rsidRPr="00AC77D3">
        <w:rPr>
          <w:rFonts w:eastAsia="Calibri"/>
          <w:sz w:val="24"/>
          <w:szCs w:val="24"/>
        </w:rPr>
        <w:t>)</w:t>
      </w:r>
    </w:p>
    <w:p w14:paraId="1B4178CE" w14:textId="5ABA0279" w:rsidR="008518FF" w:rsidRPr="0050526C" w:rsidRDefault="0050526C" w:rsidP="009C656E">
      <w:pPr>
        <w:numPr>
          <w:ilvl w:val="0"/>
          <w:numId w:val="31"/>
        </w:numPr>
        <w:spacing w:after="120"/>
        <w:ind w:left="851" w:hanging="357"/>
        <w:rPr>
          <w:bCs/>
          <w:sz w:val="24"/>
          <w:szCs w:val="24"/>
          <w:u w:val="single"/>
        </w:rPr>
      </w:pPr>
      <w:r w:rsidRPr="0050526C">
        <w:rPr>
          <w:rFonts w:eastAsia="Calibri"/>
          <w:b/>
          <w:bCs/>
          <w:sz w:val="24"/>
          <w:szCs w:val="24"/>
        </w:rPr>
        <w:t>Special Rapporteur on the promotion and protection of the right to freedom of opinion and expression</w:t>
      </w:r>
      <w:r w:rsidRPr="0050526C">
        <w:rPr>
          <w:rFonts w:eastAsia="Calibri"/>
          <w:b/>
          <w:bCs/>
          <w:sz w:val="24"/>
          <w:szCs w:val="24"/>
          <w:vertAlign w:val="superscript"/>
          <w:lang w:val="fr-CH"/>
        </w:rPr>
        <w:footnoteReference w:id="1"/>
      </w:r>
      <w:r w:rsidRPr="0050526C">
        <w:rPr>
          <w:rFonts w:eastAsia="Calibri"/>
          <w:b/>
          <w:sz w:val="24"/>
          <w:szCs w:val="24"/>
        </w:rPr>
        <w:t xml:space="preserve"> </w:t>
      </w:r>
      <w:r w:rsidRPr="0050526C">
        <w:rPr>
          <w:rFonts w:eastAsia="Calibri"/>
          <w:bCs/>
          <w:sz w:val="24"/>
          <w:szCs w:val="24"/>
        </w:rPr>
        <w:t>(</w:t>
      </w:r>
      <w:hyperlink r:id="rId13" w:history="1">
        <w:r w:rsidRPr="0050526C">
          <w:rPr>
            <w:rFonts w:eastAsia="Calibri"/>
            <w:bCs/>
            <w:color w:val="0000FF"/>
            <w:sz w:val="24"/>
            <w:szCs w:val="24"/>
          </w:rPr>
          <w:t>Human Rights Council resolution 52/9</w:t>
        </w:r>
      </w:hyperlink>
      <w:r w:rsidRPr="0050526C">
        <w:rPr>
          <w:rFonts w:eastAsia="Calibri"/>
          <w:sz w:val="24"/>
          <w:szCs w:val="24"/>
        </w:rPr>
        <w:t>)</w:t>
      </w:r>
    </w:p>
    <w:p w14:paraId="39C43D7E" w14:textId="1EA54C4A" w:rsidR="008518FF" w:rsidRPr="00340237" w:rsidRDefault="00340237" w:rsidP="009C656E">
      <w:pPr>
        <w:numPr>
          <w:ilvl w:val="0"/>
          <w:numId w:val="31"/>
        </w:numPr>
        <w:spacing w:after="120"/>
        <w:ind w:left="851" w:hanging="357"/>
        <w:rPr>
          <w:b/>
          <w:sz w:val="24"/>
          <w:szCs w:val="24"/>
        </w:rPr>
      </w:pPr>
      <w:r w:rsidRPr="00340237">
        <w:rPr>
          <w:rFonts w:eastAsia="Calibri"/>
          <w:b/>
          <w:bCs/>
          <w:sz w:val="24"/>
          <w:szCs w:val="24"/>
        </w:rPr>
        <w:t>Special Rapporteur on the right of everyone to the enjoyment of the highest attainable standard of physical and mental health</w:t>
      </w:r>
      <w:r w:rsidRPr="00340237">
        <w:rPr>
          <w:rFonts w:eastAsia="Calibri"/>
          <w:b/>
          <w:sz w:val="24"/>
          <w:szCs w:val="24"/>
        </w:rPr>
        <w:t xml:space="preserve"> </w:t>
      </w:r>
      <w:r w:rsidRPr="00843F7F">
        <w:rPr>
          <w:rFonts w:eastAsia="Calibri"/>
          <w:bCs/>
          <w:sz w:val="24"/>
          <w:szCs w:val="24"/>
        </w:rPr>
        <w:t>(</w:t>
      </w:r>
      <w:hyperlink r:id="rId14" w:history="1">
        <w:r w:rsidRPr="00340237">
          <w:rPr>
            <w:rFonts w:eastAsia="Calibri"/>
            <w:color w:val="0000FF"/>
            <w:sz w:val="24"/>
            <w:szCs w:val="24"/>
          </w:rPr>
          <w:t>Human Rights Council resolution 60/10</w:t>
        </w:r>
      </w:hyperlink>
      <w:r w:rsidRPr="00340237">
        <w:rPr>
          <w:rFonts w:eastAsia="Calibri"/>
          <w:sz w:val="24"/>
          <w:szCs w:val="24"/>
        </w:rPr>
        <w:t>)</w:t>
      </w:r>
    </w:p>
    <w:p w14:paraId="73122877" w14:textId="2C51B67A" w:rsidR="00C43AC3" w:rsidRPr="008E0ED0" w:rsidRDefault="002E3722" w:rsidP="008E0ED0">
      <w:pPr>
        <w:spacing w:before="240" w:after="120"/>
        <w:ind w:firstLine="567"/>
        <w:jc w:val="both"/>
        <w:rPr>
          <w:b/>
          <w:bCs/>
          <w:sz w:val="24"/>
          <w:szCs w:val="24"/>
          <w:u w:val="single"/>
        </w:rPr>
      </w:pPr>
      <w:r w:rsidRPr="7609B6C5">
        <w:rPr>
          <w:sz w:val="24"/>
          <w:szCs w:val="24"/>
        </w:rPr>
        <w:t xml:space="preserve">Individual applications, including a motivation letter, must be submitted and received by </w:t>
      </w:r>
      <w:r w:rsidR="00843F7F">
        <w:rPr>
          <w:b/>
          <w:bCs/>
          <w:sz w:val="24"/>
          <w:szCs w:val="24"/>
          <w:u w:val="single"/>
        </w:rPr>
        <w:t>2</w:t>
      </w:r>
      <w:r w:rsidR="0032555F">
        <w:rPr>
          <w:b/>
          <w:bCs/>
          <w:sz w:val="24"/>
          <w:szCs w:val="24"/>
          <w:u w:val="single"/>
        </w:rPr>
        <w:t>4</w:t>
      </w:r>
      <w:r w:rsidR="00843F7F">
        <w:rPr>
          <w:b/>
          <w:bCs/>
          <w:sz w:val="24"/>
          <w:szCs w:val="24"/>
          <w:u w:val="single"/>
        </w:rPr>
        <w:t xml:space="preserve"> March</w:t>
      </w:r>
      <w:r w:rsidR="00B744CB" w:rsidRPr="7609B6C5">
        <w:rPr>
          <w:b/>
          <w:bCs/>
          <w:sz w:val="24"/>
          <w:szCs w:val="24"/>
          <w:u w:val="single"/>
        </w:rPr>
        <w:t xml:space="preserve"> </w:t>
      </w:r>
      <w:r w:rsidR="008E0ED0">
        <w:rPr>
          <w:b/>
          <w:bCs/>
          <w:sz w:val="24"/>
          <w:szCs w:val="24"/>
          <w:u w:val="single"/>
        </w:rPr>
        <w:t xml:space="preserve">2026 </w:t>
      </w:r>
      <w:r w:rsidR="00B744CB" w:rsidRPr="7609B6C5">
        <w:rPr>
          <w:b/>
          <w:bCs/>
          <w:sz w:val="24"/>
          <w:szCs w:val="24"/>
          <w:u w:val="single"/>
        </w:rPr>
        <w:t xml:space="preserve">at </w:t>
      </w:r>
      <w:r w:rsidRPr="7609B6C5">
        <w:rPr>
          <w:b/>
          <w:bCs/>
          <w:sz w:val="24"/>
          <w:szCs w:val="24"/>
          <w:u w:val="single"/>
        </w:rPr>
        <w:t>12 noon G</w:t>
      </w:r>
      <w:r w:rsidR="00D97B34" w:rsidRPr="7609B6C5">
        <w:rPr>
          <w:b/>
          <w:bCs/>
          <w:sz w:val="24"/>
          <w:szCs w:val="24"/>
          <w:u w:val="single"/>
        </w:rPr>
        <w:t>eneva time</w:t>
      </w:r>
      <w:r w:rsidRPr="7609B6C5">
        <w:rPr>
          <w:b/>
          <w:bCs/>
          <w:sz w:val="24"/>
          <w:szCs w:val="24"/>
        </w:rPr>
        <w:t xml:space="preserve"> </w:t>
      </w:r>
      <w:r w:rsidRPr="7609B6C5">
        <w:rPr>
          <w:sz w:val="24"/>
          <w:szCs w:val="24"/>
        </w:rPr>
        <w:t>through the on-line application procedure, which consists of (1) an online survey and (2) a</w:t>
      </w:r>
      <w:r w:rsidR="0018075B" w:rsidRPr="7609B6C5">
        <w:rPr>
          <w:sz w:val="24"/>
          <w:szCs w:val="24"/>
        </w:rPr>
        <w:t>n</w:t>
      </w:r>
      <w:r w:rsidRPr="7609B6C5">
        <w:rPr>
          <w:sz w:val="24"/>
          <w:szCs w:val="24"/>
        </w:rPr>
        <w:t xml:space="preserve"> application form in Word format. Updated information on the selection and appointment procedure</w:t>
      </w:r>
      <w:r w:rsidR="008764D4" w:rsidRPr="7609B6C5">
        <w:rPr>
          <w:sz w:val="24"/>
          <w:szCs w:val="24"/>
        </w:rPr>
        <w:t>, as well as the call for application</w:t>
      </w:r>
      <w:r w:rsidR="00612CD6" w:rsidRPr="7609B6C5">
        <w:rPr>
          <w:sz w:val="24"/>
          <w:szCs w:val="24"/>
        </w:rPr>
        <w:t>s</w:t>
      </w:r>
      <w:r w:rsidR="008764D4" w:rsidRPr="7609B6C5">
        <w:rPr>
          <w:sz w:val="24"/>
          <w:szCs w:val="24"/>
        </w:rPr>
        <w:t xml:space="preserve"> in the six United Nations official languages,</w:t>
      </w:r>
      <w:r w:rsidRPr="7609B6C5">
        <w:rPr>
          <w:sz w:val="24"/>
          <w:szCs w:val="24"/>
        </w:rPr>
        <w:t xml:space="preserve"> </w:t>
      </w:r>
      <w:r w:rsidR="008764D4" w:rsidRPr="7609B6C5">
        <w:rPr>
          <w:sz w:val="24"/>
          <w:szCs w:val="24"/>
        </w:rPr>
        <w:t>are</w:t>
      </w:r>
      <w:r w:rsidRPr="7609B6C5">
        <w:rPr>
          <w:sz w:val="24"/>
          <w:szCs w:val="24"/>
        </w:rPr>
        <w:t xml:space="preserve"> available at the following web page:</w:t>
      </w:r>
      <w:r w:rsidR="003E0ECB" w:rsidRPr="7609B6C5">
        <w:rPr>
          <w:sz w:val="24"/>
          <w:szCs w:val="24"/>
        </w:rPr>
        <w:t xml:space="preserve"> </w:t>
      </w:r>
      <w:hyperlink r:id="rId15">
        <w:r w:rsidR="00C43AC3" w:rsidRPr="7609B6C5">
          <w:rPr>
            <w:rStyle w:val="Hyperlink"/>
            <w:sz w:val="24"/>
            <w:szCs w:val="24"/>
          </w:rPr>
          <w:t>https://www.ohchr.org/en/hr-bodies/hrc/sp/nominations</w:t>
        </w:r>
      </w:hyperlink>
      <w:r w:rsidR="00C43AC3" w:rsidRPr="7609B6C5">
        <w:rPr>
          <w:sz w:val="24"/>
          <w:szCs w:val="24"/>
        </w:rPr>
        <w:t xml:space="preserve"> </w:t>
      </w:r>
    </w:p>
    <w:p w14:paraId="0E07A2C3" w14:textId="6A231AEB" w:rsidR="002E3722" w:rsidRDefault="002E3722" w:rsidP="00D17353">
      <w:pPr>
        <w:spacing w:before="120" w:after="120"/>
        <w:ind w:firstLine="567"/>
        <w:jc w:val="both"/>
        <w:rPr>
          <w:color w:val="094EE7"/>
          <w:sz w:val="24"/>
          <w:szCs w:val="24"/>
        </w:rPr>
      </w:pPr>
      <w:r w:rsidRPr="00866A20">
        <w:rPr>
          <w:sz w:val="24"/>
          <w:szCs w:val="24"/>
        </w:rPr>
        <w:t>In case of technical difficulties, the Secretariat may be contacted by email at</w:t>
      </w:r>
      <w:r w:rsidRPr="00866A20">
        <w:rPr>
          <w:color w:val="094EE7"/>
          <w:sz w:val="24"/>
          <w:szCs w:val="24"/>
        </w:rPr>
        <w:t xml:space="preserve"> </w:t>
      </w:r>
      <w:r w:rsidR="00884425" w:rsidRPr="00866A20">
        <w:rPr>
          <w:color w:val="094EE7"/>
          <w:sz w:val="24"/>
          <w:szCs w:val="24"/>
        </w:rPr>
        <w:br/>
      </w:r>
      <w:hyperlink r:id="rId16" w:history="1">
        <w:r w:rsidR="00147CA0" w:rsidRPr="00147CA0">
          <w:rPr>
            <w:rStyle w:val="Hyperlink"/>
            <w:sz w:val="24"/>
            <w:szCs w:val="24"/>
          </w:rPr>
          <w:t>ohchr-hrc-appointments@un.org</w:t>
        </w:r>
      </w:hyperlink>
      <w:r w:rsidR="00E37614" w:rsidRPr="00866A20">
        <w:rPr>
          <w:color w:val="094EE7"/>
          <w:sz w:val="24"/>
          <w:szCs w:val="24"/>
        </w:rPr>
        <w:t xml:space="preserve"> </w:t>
      </w:r>
    </w:p>
    <w:p w14:paraId="152E05D0" w14:textId="41D7CB0A" w:rsidR="001B3228" w:rsidRPr="00866A20" w:rsidRDefault="3567AFD1" w:rsidP="00F01C00">
      <w:pPr>
        <w:spacing w:after="120"/>
        <w:ind w:firstLine="567"/>
        <w:jc w:val="both"/>
        <w:rPr>
          <w:sz w:val="24"/>
          <w:szCs w:val="24"/>
        </w:rPr>
      </w:pPr>
      <w:r w:rsidRPr="5A25846A">
        <w:rPr>
          <w:sz w:val="24"/>
          <w:szCs w:val="24"/>
        </w:rPr>
        <w:t>In line with paragraph 18 of the annex to Human Rights Council President</w:t>
      </w:r>
      <w:r w:rsidR="6B758CB3" w:rsidRPr="5A25846A">
        <w:rPr>
          <w:sz w:val="24"/>
          <w:szCs w:val="24"/>
        </w:rPr>
        <w:t>’</w:t>
      </w:r>
      <w:r w:rsidRPr="5A25846A">
        <w:rPr>
          <w:sz w:val="24"/>
          <w:szCs w:val="24"/>
        </w:rPr>
        <w:t>s statement OS/14/2 (Methods of work of the Consultative Group of the Human Rights Council), Regional Coordinators and States are encouraged to widely disseminate the present call for applications.</w:t>
      </w:r>
    </w:p>
    <w:p w14:paraId="3A1B9EC2" w14:textId="77777777" w:rsidR="002E3722" w:rsidRPr="00866A20" w:rsidRDefault="002E3722" w:rsidP="00F01C00">
      <w:pPr>
        <w:spacing w:after="120"/>
        <w:ind w:firstLine="567"/>
        <w:jc w:val="both"/>
        <w:rPr>
          <w:sz w:val="24"/>
          <w:szCs w:val="24"/>
        </w:rPr>
      </w:pPr>
      <w:r w:rsidRPr="00866A20">
        <w:rPr>
          <w:sz w:val="24"/>
          <w:szCs w:val="24"/>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14:paraId="292084BE" w14:textId="585CA82C" w:rsidR="00C93D40" w:rsidRPr="00866A20" w:rsidRDefault="00C93D40" w:rsidP="002E3722">
      <w:pPr>
        <w:jc w:val="both"/>
        <w:rPr>
          <w:sz w:val="24"/>
          <w:szCs w:val="24"/>
        </w:rPr>
      </w:pPr>
    </w:p>
    <w:p w14:paraId="75AC7B8B" w14:textId="77777777" w:rsidR="00C550B7" w:rsidRPr="00866A20" w:rsidRDefault="00C550B7" w:rsidP="002E3722">
      <w:pPr>
        <w:jc w:val="both"/>
        <w:rPr>
          <w:sz w:val="24"/>
          <w:szCs w:val="24"/>
        </w:rPr>
      </w:pPr>
    </w:p>
    <w:p w14:paraId="168E6C2A" w14:textId="2A103260" w:rsidR="00C82CCE" w:rsidRPr="00866A20" w:rsidRDefault="006D0E8D" w:rsidP="004009C2">
      <w:pPr>
        <w:jc w:val="right"/>
        <w:rPr>
          <w:sz w:val="24"/>
          <w:szCs w:val="24"/>
        </w:rPr>
      </w:pPr>
      <w:r w:rsidRPr="001E378A">
        <w:rPr>
          <w:sz w:val="24"/>
          <w:szCs w:val="24"/>
        </w:rPr>
        <w:t>6 February 2026</w:t>
      </w:r>
    </w:p>
    <w:sectPr w:rsidR="00C82CCE" w:rsidRPr="00866A20" w:rsidSect="00D61CD8">
      <w:headerReference w:type="default" r:id="rId17"/>
      <w:footerReference w:type="default" r:id="rId18"/>
      <w:headerReference w:type="first" r:id="rId19"/>
      <w:pgSz w:w="11906" w:h="16838" w:code="9"/>
      <w:pgMar w:top="1440" w:right="1440" w:bottom="567"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AB70" w14:textId="77777777" w:rsidR="007A53B1" w:rsidRDefault="007A53B1">
      <w:r>
        <w:separator/>
      </w:r>
    </w:p>
  </w:endnote>
  <w:endnote w:type="continuationSeparator" w:id="0">
    <w:p w14:paraId="1FCC7B82" w14:textId="77777777" w:rsidR="007A53B1" w:rsidRDefault="007A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E03D"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4175" w14:textId="77777777" w:rsidR="007A53B1" w:rsidRDefault="007A53B1">
      <w:r>
        <w:separator/>
      </w:r>
    </w:p>
  </w:footnote>
  <w:footnote w:type="continuationSeparator" w:id="0">
    <w:p w14:paraId="2E4F19D6" w14:textId="77777777" w:rsidR="007A53B1" w:rsidRDefault="007A53B1">
      <w:r>
        <w:continuationSeparator/>
      </w:r>
    </w:p>
  </w:footnote>
  <w:footnote w:id="1">
    <w:p w14:paraId="4171AA5C" w14:textId="77777777" w:rsidR="0050526C" w:rsidRPr="006662BB" w:rsidRDefault="0050526C" w:rsidP="0050526C">
      <w:pPr>
        <w:pStyle w:val="FootnoteText"/>
        <w:rPr>
          <w:lang w:val="en-US"/>
        </w:rPr>
      </w:pPr>
      <w:r>
        <w:rPr>
          <w:rStyle w:val="FootnoteReference"/>
        </w:rPr>
        <w:footnoteRef/>
      </w:r>
      <w:r>
        <w:t xml:space="preserve"> </w:t>
      </w:r>
      <w:r w:rsidRPr="006662BB">
        <w:t>The appointment of th</w:t>
      </w:r>
      <w:r>
        <w:t>is</w:t>
      </w:r>
      <w:r w:rsidRPr="006662BB">
        <w:t xml:space="preserve"> mandate holder will be made provided the mandate </w:t>
      </w:r>
      <w:r>
        <w:t>itself is</w:t>
      </w:r>
      <w:r w:rsidRPr="006662BB">
        <w:t xml:space="preserve"> extended by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9399" w14:textId="5E7BACE0"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1" behindDoc="1" locked="0" layoutInCell="1" allowOverlap="1" wp14:anchorId="5EE25245" wp14:editId="2B7AFF7A">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B37A4D">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E0BE" w14:textId="77777777" w:rsidR="00F43BBD" w:rsidRDefault="00F43BBD" w:rsidP="00F43BBD">
    <w:pPr>
      <w:pStyle w:val="Header"/>
      <w:tabs>
        <w:tab w:val="clear" w:pos="4153"/>
        <w:tab w:val="clear" w:pos="8306"/>
      </w:tabs>
      <w:spacing w:after="60"/>
      <w:jc w:val="center"/>
      <w:rPr>
        <w:sz w:val="14"/>
        <w:szCs w:val="14"/>
        <w:lang w:val="en-GB"/>
      </w:rPr>
    </w:pPr>
  </w:p>
  <w:p w14:paraId="4F4DA6A6" w14:textId="77777777" w:rsidR="00F43BBD" w:rsidRDefault="00F43BBD" w:rsidP="00F43BBD">
    <w:pPr>
      <w:pStyle w:val="Header"/>
      <w:tabs>
        <w:tab w:val="clear" w:pos="4153"/>
        <w:tab w:val="clear" w:pos="8306"/>
      </w:tabs>
      <w:spacing w:after="60"/>
      <w:jc w:val="center"/>
      <w:rPr>
        <w:sz w:val="14"/>
        <w:szCs w:val="14"/>
        <w:lang w:val="en-GB"/>
      </w:rPr>
    </w:pPr>
  </w:p>
  <w:p w14:paraId="70FF0F09" w14:textId="77777777" w:rsidR="00F43BBD" w:rsidRDefault="00F43BBD" w:rsidP="00F43BBD">
    <w:pPr>
      <w:pStyle w:val="Header"/>
      <w:tabs>
        <w:tab w:val="clear" w:pos="4153"/>
        <w:tab w:val="clear" w:pos="8306"/>
      </w:tabs>
      <w:spacing w:after="60"/>
      <w:jc w:val="center"/>
      <w:rPr>
        <w:sz w:val="14"/>
        <w:szCs w:val="14"/>
        <w:lang w:val="en-GB"/>
      </w:rPr>
    </w:pPr>
  </w:p>
  <w:p w14:paraId="03F0B938" w14:textId="77777777" w:rsidR="00F43BBD" w:rsidRDefault="00F43BBD" w:rsidP="00F43BBD">
    <w:pPr>
      <w:pStyle w:val="Header"/>
      <w:tabs>
        <w:tab w:val="clear" w:pos="4153"/>
        <w:tab w:val="clear" w:pos="8306"/>
      </w:tabs>
      <w:spacing w:after="60"/>
      <w:jc w:val="center"/>
      <w:rPr>
        <w:sz w:val="14"/>
        <w:szCs w:val="14"/>
        <w:lang w:val="en-GB"/>
      </w:rPr>
    </w:pPr>
  </w:p>
  <w:p w14:paraId="44FE5104" w14:textId="77777777" w:rsidR="00F43BBD" w:rsidRDefault="00F43BBD" w:rsidP="00F43BBD">
    <w:pPr>
      <w:pStyle w:val="Header"/>
      <w:tabs>
        <w:tab w:val="clear" w:pos="4153"/>
        <w:tab w:val="clear" w:pos="8306"/>
      </w:tabs>
      <w:spacing w:after="60"/>
      <w:jc w:val="center"/>
      <w:rPr>
        <w:sz w:val="14"/>
        <w:szCs w:val="14"/>
        <w:lang w:val="en-GB"/>
      </w:rPr>
    </w:pPr>
  </w:p>
  <w:p w14:paraId="6B76DEB7" w14:textId="77777777" w:rsidR="00F43BBD" w:rsidRDefault="00F43BBD" w:rsidP="00F43BBD">
    <w:pPr>
      <w:pStyle w:val="Header"/>
      <w:tabs>
        <w:tab w:val="clear" w:pos="4153"/>
        <w:tab w:val="clear" w:pos="8306"/>
      </w:tabs>
      <w:spacing w:after="60"/>
      <w:jc w:val="center"/>
      <w:rPr>
        <w:sz w:val="14"/>
        <w:szCs w:val="14"/>
        <w:lang w:val="en-GB"/>
      </w:rPr>
    </w:pPr>
  </w:p>
  <w:p w14:paraId="4A4B11A2" w14:textId="77777777" w:rsidR="00F43BBD" w:rsidRDefault="00F43BBD" w:rsidP="00F43BBD">
    <w:pPr>
      <w:pStyle w:val="Header"/>
      <w:tabs>
        <w:tab w:val="clear" w:pos="4153"/>
        <w:tab w:val="clear" w:pos="8306"/>
      </w:tabs>
      <w:spacing w:after="60"/>
      <w:jc w:val="center"/>
      <w:rPr>
        <w:sz w:val="14"/>
        <w:szCs w:val="14"/>
        <w:lang w:val="en-GB"/>
      </w:rPr>
    </w:pPr>
  </w:p>
  <w:p w14:paraId="3CF05722" w14:textId="77777777" w:rsidR="00F43BBD" w:rsidRDefault="00F43BBD" w:rsidP="00F43BBD">
    <w:pPr>
      <w:pStyle w:val="Header"/>
      <w:tabs>
        <w:tab w:val="clear" w:pos="4153"/>
        <w:tab w:val="clear" w:pos="8306"/>
      </w:tabs>
      <w:spacing w:after="60"/>
      <w:jc w:val="center"/>
      <w:rPr>
        <w:sz w:val="14"/>
        <w:szCs w:val="14"/>
        <w:lang w:val="en-GB"/>
      </w:rPr>
    </w:pPr>
  </w:p>
  <w:p w14:paraId="6B4B80AD"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8240" behindDoc="1" locked="0" layoutInCell="1" allowOverlap="1" wp14:anchorId="28A7C011" wp14:editId="4680105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A945812"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0381AE" w14:textId="41DB0C08" w:rsidR="00440E30" w:rsidRPr="00296D35" w:rsidRDefault="005F6086" w:rsidP="002E3722">
    <w:pPr>
      <w:pStyle w:val="Header"/>
      <w:tabs>
        <w:tab w:val="clear" w:pos="4153"/>
        <w:tab w:val="clear" w:pos="8306"/>
        <w:tab w:val="right" w:pos="3686"/>
        <w:tab w:val="left" w:pos="5812"/>
      </w:tabs>
      <w:spacing w:before="80" w:after="360"/>
      <w:jc w:val="center"/>
      <w:rPr>
        <w:sz w:val="14"/>
        <w:szCs w:val="14"/>
        <w:lang w:val="fr-CH"/>
      </w:rPr>
    </w:pPr>
    <w:r>
      <w:fldChar w:fldCharType="begin"/>
    </w:r>
    <w:r w:rsidRPr="001E378A">
      <w:rPr>
        <w:lang w:val="fr-FR"/>
      </w:rPr>
      <w:instrText>HYPERLINK "https://www.ohchr.org"</w:instrText>
    </w:r>
    <w:r>
      <w:fldChar w:fldCharType="separate"/>
    </w:r>
    <w:r w:rsidRPr="00472EEB">
      <w:rPr>
        <w:rStyle w:val="Hyperlink"/>
        <w:sz w:val="14"/>
        <w:szCs w:val="14"/>
        <w:lang w:val="fr-CH"/>
      </w:rPr>
      <w:t>https://www.ohchr.org</w:t>
    </w:r>
    <w:r>
      <w:fldChar w:fldCharType="end"/>
    </w:r>
    <w:r>
      <w:rPr>
        <w:sz w:val="14"/>
        <w:szCs w:val="14"/>
        <w:lang w:val="fr-CH"/>
      </w:rPr>
      <w:t xml:space="preserve"> </w:t>
    </w:r>
    <w:r w:rsidRPr="00296D35">
      <w:rPr>
        <w:sz w:val="14"/>
        <w:szCs w:val="14"/>
        <w:lang w:val="fr-CH"/>
      </w:rPr>
      <w:t>•</w:t>
    </w:r>
    <w:r>
      <w:rPr>
        <w:sz w:val="14"/>
        <w:szCs w:val="14"/>
        <w:lang w:val="fr-CH"/>
      </w:rPr>
      <w:t xml:space="preserve"> </w:t>
    </w:r>
    <w:proofErr w:type="gramStart"/>
    <w:r w:rsidR="00083BD0" w:rsidRPr="00296D35">
      <w:rPr>
        <w:sz w:val="14"/>
        <w:szCs w:val="14"/>
        <w:lang w:val="fr-CH"/>
      </w:rPr>
      <w:t>FAX:</w:t>
    </w:r>
    <w:proofErr w:type="gramEnd"/>
    <w:r w:rsidR="00083BD0" w:rsidRPr="00296D35">
      <w:rPr>
        <w:sz w:val="14"/>
        <w:szCs w:val="14"/>
        <w:lang w:val="fr-CH"/>
      </w:rPr>
      <w:t xml:space="preserve"> </w:t>
    </w:r>
    <w:r w:rsidR="000E197C" w:rsidRPr="00296D35">
      <w:rPr>
        <w:sz w:val="14"/>
        <w:szCs w:val="14"/>
        <w:lang w:val="fr-CH"/>
      </w:rPr>
      <w:t xml:space="preserve">+41 22 917 9008 • </w:t>
    </w:r>
    <w:proofErr w:type="gramStart"/>
    <w:r w:rsidR="000E197C" w:rsidRPr="00296D35">
      <w:rPr>
        <w:sz w:val="14"/>
        <w:szCs w:val="14"/>
        <w:lang w:val="fr-CH"/>
      </w:rPr>
      <w:t>E-MAI</w:t>
    </w:r>
    <w:r w:rsidR="00672715">
      <w:rPr>
        <w:sz w:val="14"/>
        <w:szCs w:val="14"/>
        <w:lang w:val="fr-CH"/>
      </w:rPr>
      <w:t>L</w:t>
    </w:r>
    <w:r w:rsidR="000E197C" w:rsidRPr="00296D35">
      <w:rPr>
        <w:sz w:val="14"/>
        <w:szCs w:val="14"/>
        <w:lang w:val="fr-CH"/>
      </w:rPr>
      <w:t>:</w:t>
    </w:r>
    <w:proofErr w:type="gramEnd"/>
    <w:r w:rsidR="000E197C" w:rsidRPr="00296D35">
      <w:rPr>
        <w:sz w:val="14"/>
        <w:szCs w:val="14"/>
        <w:lang w:val="fr-CH"/>
      </w:rPr>
      <w:t xml:space="preserve"> </w:t>
    </w:r>
    <w:hyperlink r:id="rId2" w:history="1">
      <w:r w:rsidR="00672715" w:rsidRPr="00656C1C">
        <w:rPr>
          <w:rStyle w:val="Hyperlink"/>
          <w:sz w:val="14"/>
          <w:szCs w:val="14"/>
          <w:lang w:val="fr-CH"/>
        </w:rPr>
        <w:t>ohchr-hrc-appointments@un.org</w:t>
      </w:r>
    </w:hyperlink>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D293EBF"/>
    <w:multiLevelType w:val="hybridMultilevel"/>
    <w:tmpl w:val="4B14BA4E"/>
    <w:lvl w:ilvl="0" w:tplc="E56600D4">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D5BA0"/>
    <w:multiLevelType w:val="hybridMultilevel"/>
    <w:tmpl w:val="D5F21C2A"/>
    <w:lvl w:ilvl="0" w:tplc="F5A666FA">
      <w:start w:val="1"/>
      <w:numFmt w:val="decimal"/>
      <w:lvlText w:val="%1."/>
      <w:lvlJc w:val="left"/>
      <w:pPr>
        <w:ind w:left="360" w:hanging="360"/>
      </w:pPr>
      <w:rPr>
        <w:rFonts w:asciiTheme="majorBidi" w:hAnsiTheme="majorBidi" w:cstheme="majorBidi" w:hint="default"/>
        <w:b/>
        <w:color w:val="000000" w:themeColor="text1"/>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16057996">
    <w:abstractNumId w:val="18"/>
  </w:num>
  <w:num w:numId="2" w16cid:durableId="867988210">
    <w:abstractNumId w:val="27"/>
  </w:num>
  <w:num w:numId="3" w16cid:durableId="360519689">
    <w:abstractNumId w:val="20"/>
  </w:num>
  <w:num w:numId="4" w16cid:durableId="1091858466">
    <w:abstractNumId w:val="11"/>
  </w:num>
  <w:num w:numId="5" w16cid:durableId="13073174">
    <w:abstractNumId w:val="21"/>
  </w:num>
  <w:num w:numId="6" w16cid:durableId="637958252">
    <w:abstractNumId w:val="13"/>
  </w:num>
  <w:num w:numId="7" w16cid:durableId="1061250891">
    <w:abstractNumId w:val="3"/>
  </w:num>
  <w:num w:numId="8" w16cid:durableId="1790541528">
    <w:abstractNumId w:val="14"/>
  </w:num>
  <w:num w:numId="9" w16cid:durableId="1758214642">
    <w:abstractNumId w:val="6"/>
  </w:num>
  <w:num w:numId="10" w16cid:durableId="1712075139">
    <w:abstractNumId w:val="1"/>
  </w:num>
  <w:num w:numId="11" w16cid:durableId="64376169">
    <w:abstractNumId w:val="12"/>
  </w:num>
  <w:num w:numId="12" w16cid:durableId="1848324775">
    <w:abstractNumId w:val="25"/>
  </w:num>
  <w:num w:numId="13" w16cid:durableId="818765287">
    <w:abstractNumId w:val="26"/>
  </w:num>
  <w:num w:numId="14" w16cid:durableId="492529400">
    <w:abstractNumId w:val="17"/>
  </w:num>
  <w:num w:numId="15" w16cid:durableId="1667324780">
    <w:abstractNumId w:val="8"/>
  </w:num>
  <w:num w:numId="16" w16cid:durableId="846411091">
    <w:abstractNumId w:val="0"/>
  </w:num>
  <w:num w:numId="17" w16cid:durableId="1129473529">
    <w:abstractNumId w:val="23"/>
  </w:num>
  <w:num w:numId="18" w16cid:durableId="1648775255">
    <w:abstractNumId w:val="10"/>
  </w:num>
  <w:num w:numId="19" w16cid:durableId="1257245677">
    <w:abstractNumId w:val="16"/>
  </w:num>
  <w:num w:numId="20" w16cid:durableId="145822508">
    <w:abstractNumId w:val="7"/>
  </w:num>
  <w:num w:numId="21" w16cid:durableId="1900089399">
    <w:abstractNumId w:val="22"/>
  </w:num>
  <w:num w:numId="22" w16cid:durableId="1261527054">
    <w:abstractNumId w:val="19"/>
  </w:num>
  <w:num w:numId="23" w16cid:durableId="64381732">
    <w:abstractNumId w:val="9"/>
  </w:num>
  <w:num w:numId="24" w16cid:durableId="1540433145">
    <w:abstractNumId w:val="4"/>
  </w:num>
  <w:num w:numId="25" w16cid:durableId="1737127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97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025175">
    <w:abstractNumId w:val="2"/>
  </w:num>
  <w:num w:numId="28" w16cid:durableId="631716472">
    <w:abstractNumId w:val="24"/>
  </w:num>
  <w:num w:numId="29" w16cid:durableId="1685396506">
    <w:abstractNumId w:val="5"/>
  </w:num>
  <w:num w:numId="30" w16cid:durableId="633097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1890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6862"/>
    <w:rsid w:val="000170D0"/>
    <w:rsid w:val="00026D1F"/>
    <w:rsid w:val="00031575"/>
    <w:rsid w:val="00037028"/>
    <w:rsid w:val="00037CE5"/>
    <w:rsid w:val="00056347"/>
    <w:rsid w:val="00057DED"/>
    <w:rsid w:val="00077294"/>
    <w:rsid w:val="00083BD0"/>
    <w:rsid w:val="000875C6"/>
    <w:rsid w:val="000A2B89"/>
    <w:rsid w:val="000A6F03"/>
    <w:rsid w:val="000A7575"/>
    <w:rsid w:val="000B3968"/>
    <w:rsid w:val="000B54D7"/>
    <w:rsid w:val="000D236B"/>
    <w:rsid w:val="000D34F2"/>
    <w:rsid w:val="000E197C"/>
    <w:rsid w:val="000E42EE"/>
    <w:rsid w:val="000E5670"/>
    <w:rsid w:val="000F2506"/>
    <w:rsid w:val="00106F64"/>
    <w:rsid w:val="00112286"/>
    <w:rsid w:val="00114D69"/>
    <w:rsid w:val="00115798"/>
    <w:rsid w:val="001205D6"/>
    <w:rsid w:val="00120B25"/>
    <w:rsid w:val="001229D4"/>
    <w:rsid w:val="00124FEE"/>
    <w:rsid w:val="00125DBC"/>
    <w:rsid w:val="001319B6"/>
    <w:rsid w:val="00131F00"/>
    <w:rsid w:val="00137B3E"/>
    <w:rsid w:val="00147CA0"/>
    <w:rsid w:val="00150D0B"/>
    <w:rsid w:val="00160B1E"/>
    <w:rsid w:val="00163CC4"/>
    <w:rsid w:val="0018075B"/>
    <w:rsid w:val="00183F56"/>
    <w:rsid w:val="00187805"/>
    <w:rsid w:val="00190D13"/>
    <w:rsid w:val="00194332"/>
    <w:rsid w:val="001B1BFC"/>
    <w:rsid w:val="001B3228"/>
    <w:rsid w:val="001C0772"/>
    <w:rsid w:val="001C2F02"/>
    <w:rsid w:val="001D779F"/>
    <w:rsid w:val="001E286D"/>
    <w:rsid w:val="001E3384"/>
    <w:rsid w:val="001E378A"/>
    <w:rsid w:val="001F1E3A"/>
    <w:rsid w:val="001F275D"/>
    <w:rsid w:val="002028A9"/>
    <w:rsid w:val="0021296A"/>
    <w:rsid w:val="00213455"/>
    <w:rsid w:val="00214487"/>
    <w:rsid w:val="00214C64"/>
    <w:rsid w:val="00221893"/>
    <w:rsid w:val="00227E2F"/>
    <w:rsid w:val="00235A1A"/>
    <w:rsid w:val="002431DB"/>
    <w:rsid w:val="00244A88"/>
    <w:rsid w:val="0025174E"/>
    <w:rsid w:val="00270F85"/>
    <w:rsid w:val="00274FA3"/>
    <w:rsid w:val="00275C35"/>
    <w:rsid w:val="002813E4"/>
    <w:rsid w:val="0028624E"/>
    <w:rsid w:val="002863A2"/>
    <w:rsid w:val="00296D35"/>
    <w:rsid w:val="002A7066"/>
    <w:rsid w:val="002D10A4"/>
    <w:rsid w:val="002D1B96"/>
    <w:rsid w:val="002E3722"/>
    <w:rsid w:val="002E6117"/>
    <w:rsid w:val="002E65F4"/>
    <w:rsid w:val="0030634C"/>
    <w:rsid w:val="00316525"/>
    <w:rsid w:val="0032168A"/>
    <w:rsid w:val="00321BB3"/>
    <w:rsid w:val="00323761"/>
    <w:rsid w:val="0032555F"/>
    <w:rsid w:val="00335FB9"/>
    <w:rsid w:val="00340237"/>
    <w:rsid w:val="00346D6C"/>
    <w:rsid w:val="00356299"/>
    <w:rsid w:val="00361113"/>
    <w:rsid w:val="00364CA8"/>
    <w:rsid w:val="00384C31"/>
    <w:rsid w:val="00387D72"/>
    <w:rsid w:val="00392058"/>
    <w:rsid w:val="00396E4C"/>
    <w:rsid w:val="00397748"/>
    <w:rsid w:val="003A3957"/>
    <w:rsid w:val="003A783B"/>
    <w:rsid w:val="003B269D"/>
    <w:rsid w:val="003B5668"/>
    <w:rsid w:val="003C37C3"/>
    <w:rsid w:val="003D3D66"/>
    <w:rsid w:val="003D4DB6"/>
    <w:rsid w:val="003E0ECB"/>
    <w:rsid w:val="003F5384"/>
    <w:rsid w:val="004009C2"/>
    <w:rsid w:val="004022AE"/>
    <w:rsid w:val="004150E2"/>
    <w:rsid w:val="00415EFC"/>
    <w:rsid w:val="004329D6"/>
    <w:rsid w:val="00434915"/>
    <w:rsid w:val="00440E30"/>
    <w:rsid w:val="00443DF5"/>
    <w:rsid w:val="00447412"/>
    <w:rsid w:val="004523FF"/>
    <w:rsid w:val="00454013"/>
    <w:rsid w:val="00455C6D"/>
    <w:rsid w:val="00456419"/>
    <w:rsid w:val="00460258"/>
    <w:rsid w:val="00461995"/>
    <w:rsid w:val="00464650"/>
    <w:rsid w:val="004838DA"/>
    <w:rsid w:val="00487795"/>
    <w:rsid w:val="004A702E"/>
    <w:rsid w:val="004B4C9B"/>
    <w:rsid w:val="004C044F"/>
    <w:rsid w:val="004C1B79"/>
    <w:rsid w:val="004C3C6D"/>
    <w:rsid w:val="004D0504"/>
    <w:rsid w:val="004D4035"/>
    <w:rsid w:val="004D6742"/>
    <w:rsid w:val="004E0AB6"/>
    <w:rsid w:val="004E2FE9"/>
    <w:rsid w:val="004E49EC"/>
    <w:rsid w:val="004E4D86"/>
    <w:rsid w:val="0050526C"/>
    <w:rsid w:val="00512200"/>
    <w:rsid w:val="005164A4"/>
    <w:rsid w:val="00517546"/>
    <w:rsid w:val="0052673C"/>
    <w:rsid w:val="00530EF5"/>
    <w:rsid w:val="005361F9"/>
    <w:rsid w:val="00551C81"/>
    <w:rsid w:val="0055573E"/>
    <w:rsid w:val="005569C4"/>
    <w:rsid w:val="00562D63"/>
    <w:rsid w:val="00564578"/>
    <w:rsid w:val="00570A1B"/>
    <w:rsid w:val="005736D7"/>
    <w:rsid w:val="0057516F"/>
    <w:rsid w:val="00576638"/>
    <w:rsid w:val="00580D1F"/>
    <w:rsid w:val="00582278"/>
    <w:rsid w:val="005849E6"/>
    <w:rsid w:val="00585F8E"/>
    <w:rsid w:val="005871D9"/>
    <w:rsid w:val="005957ED"/>
    <w:rsid w:val="00595E33"/>
    <w:rsid w:val="005A0833"/>
    <w:rsid w:val="005A1334"/>
    <w:rsid w:val="005A5383"/>
    <w:rsid w:val="005A5FAE"/>
    <w:rsid w:val="005B4794"/>
    <w:rsid w:val="005B7418"/>
    <w:rsid w:val="005C3765"/>
    <w:rsid w:val="005D556C"/>
    <w:rsid w:val="005E1D49"/>
    <w:rsid w:val="005E600D"/>
    <w:rsid w:val="005E7C37"/>
    <w:rsid w:val="005F5733"/>
    <w:rsid w:val="005F6086"/>
    <w:rsid w:val="005F7FB3"/>
    <w:rsid w:val="0060068B"/>
    <w:rsid w:val="00600734"/>
    <w:rsid w:val="00604DC8"/>
    <w:rsid w:val="00612CD6"/>
    <w:rsid w:val="00613047"/>
    <w:rsid w:val="00615974"/>
    <w:rsid w:val="00627A52"/>
    <w:rsid w:val="00636BD7"/>
    <w:rsid w:val="006412EA"/>
    <w:rsid w:val="00645695"/>
    <w:rsid w:val="00656DCA"/>
    <w:rsid w:val="006605E5"/>
    <w:rsid w:val="006617A4"/>
    <w:rsid w:val="006618CA"/>
    <w:rsid w:val="00664CA2"/>
    <w:rsid w:val="00664D57"/>
    <w:rsid w:val="00667227"/>
    <w:rsid w:val="0067029D"/>
    <w:rsid w:val="00672715"/>
    <w:rsid w:val="006749F6"/>
    <w:rsid w:val="006815EE"/>
    <w:rsid w:val="00682D26"/>
    <w:rsid w:val="00682DDB"/>
    <w:rsid w:val="006834E4"/>
    <w:rsid w:val="006914E1"/>
    <w:rsid w:val="00693AAA"/>
    <w:rsid w:val="006B24E2"/>
    <w:rsid w:val="006B3224"/>
    <w:rsid w:val="006B5A71"/>
    <w:rsid w:val="006C180A"/>
    <w:rsid w:val="006D0E8D"/>
    <w:rsid w:val="006F4536"/>
    <w:rsid w:val="006F790C"/>
    <w:rsid w:val="00712363"/>
    <w:rsid w:val="00715EDA"/>
    <w:rsid w:val="007210F6"/>
    <w:rsid w:val="00721D17"/>
    <w:rsid w:val="00723438"/>
    <w:rsid w:val="00733660"/>
    <w:rsid w:val="00737337"/>
    <w:rsid w:val="00741EBC"/>
    <w:rsid w:val="007432E5"/>
    <w:rsid w:val="007450E8"/>
    <w:rsid w:val="00754373"/>
    <w:rsid w:val="00755E4D"/>
    <w:rsid w:val="00775702"/>
    <w:rsid w:val="00776A1A"/>
    <w:rsid w:val="00776BDB"/>
    <w:rsid w:val="0079051E"/>
    <w:rsid w:val="00790CBE"/>
    <w:rsid w:val="00793BBD"/>
    <w:rsid w:val="007A53B1"/>
    <w:rsid w:val="007A69E6"/>
    <w:rsid w:val="007C2CC5"/>
    <w:rsid w:val="007C4A8E"/>
    <w:rsid w:val="007C648D"/>
    <w:rsid w:val="007D0508"/>
    <w:rsid w:val="007D1657"/>
    <w:rsid w:val="007D495C"/>
    <w:rsid w:val="007D4CBC"/>
    <w:rsid w:val="007E1585"/>
    <w:rsid w:val="007E7786"/>
    <w:rsid w:val="007F2F2E"/>
    <w:rsid w:val="007F7068"/>
    <w:rsid w:val="00807C6D"/>
    <w:rsid w:val="008143F7"/>
    <w:rsid w:val="008162DB"/>
    <w:rsid w:val="008170B0"/>
    <w:rsid w:val="008210FA"/>
    <w:rsid w:val="00826F7A"/>
    <w:rsid w:val="00827A0A"/>
    <w:rsid w:val="00831704"/>
    <w:rsid w:val="00831B6E"/>
    <w:rsid w:val="00842220"/>
    <w:rsid w:val="008427AA"/>
    <w:rsid w:val="00843F7F"/>
    <w:rsid w:val="008518FF"/>
    <w:rsid w:val="008553DE"/>
    <w:rsid w:val="008556FA"/>
    <w:rsid w:val="008568EA"/>
    <w:rsid w:val="008656FA"/>
    <w:rsid w:val="00866968"/>
    <w:rsid w:val="00866A20"/>
    <w:rsid w:val="00874280"/>
    <w:rsid w:val="008764D4"/>
    <w:rsid w:val="008774BB"/>
    <w:rsid w:val="008774E3"/>
    <w:rsid w:val="00884425"/>
    <w:rsid w:val="008A2751"/>
    <w:rsid w:val="008A7210"/>
    <w:rsid w:val="008B1C55"/>
    <w:rsid w:val="008B2BAD"/>
    <w:rsid w:val="008B48FE"/>
    <w:rsid w:val="008B4DD7"/>
    <w:rsid w:val="008B5261"/>
    <w:rsid w:val="008C2924"/>
    <w:rsid w:val="008C5F1A"/>
    <w:rsid w:val="008C60C0"/>
    <w:rsid w:val="008C6D0D"/>
    <w:rsid w:val="008D78AC"/>
    <w:rsid w:val="008E0ED0"/>
    <w:rsid w:val="008E46C1"/>
    <w:rsid w:val="009019E5"/>
    <w:rsid w:val="00912548"/>
    <w:rsid w:val="0091734A"/>
    <w:rsid w:val="009240B2"/>
    <w:rsid w:val="009254E9"/>
    <w:rsid w:val="00925A9D"/>
    <w:rsid w:val="00926EB6"/>
    <w:rsid w:val="00940FB1"/>
    <w:rsid w:val="00943D30"/>
    <w:rsid w:val="00944040"/>
    <w:rsid w:val="00944E25"/>
    <w:rsid w:val="00962F8A"/>
    <w:rsid w:val="00974F10"/>
    <w:rsid w:val="009A1548"/>
    <w:rsid w:val="009A2EB7"/>
    <w:rsid w:val="009A3EF4"/>
    <w:rsid w:val="009B459A"/>
    <w:rsid w:val="009C21B2"/>
    <w:rsid w:val="009C656E"/>
    <w:rsid w:val="009D76A9"/>
    <w:rsid w:val="009E1224"/>
    <w:rsid w:val="009F18EC"/>
    <w:rsid w:val="009F2043"/>
    <w:rsid w:val="009F4A94"/>
    <w:rsid w:val="009F5EB8"/>
    <w:rsid w:val="00A01741"/>
    <w:rsid w:val="00A01DF6"/>
    <w:rsid w:val="00A02B3D"/>
    <w:rsid w:val="00A03EDC"/>
    <w:rsid w:val="00A13D5F"/>
    <w:rsid w:val="00A16876"/>
    <w:rsid w:val="00A21EF1"/>
    <w:rsid w:val="00A26BBF"/>
    <w:rsid w:val="00A33780"/>
    <w:rsid w:val="00A34DA7"/>
    <w:rsid w:val="00A3761B"/>
    <w:rsid w:val="00A439B9"/>
    <w:rsid w:val="00A51271"/>
    <w:rsid w:val="00A54482"/>
    <w:rsid w:val="00A56CB1"/>
    <w:rsid w:val="00A61E26"/>
    <w:rsid w:val="00A63977"/>
    <w:rsid w:val="00A644A6"/>
    <w:rsid w:val="00A86B19"/>
    <w:rsid w:val="00A86E6B"/>
    <w:rsid w:val="00A9103A"/>
    <w:rsid w:val="00A92EB2"/>
    <w:rsid w:val="00A97BA4"/>
    <w:rsid w:val="00AB1465"/>
    <w:rsid w:val="00AB2BB6"/>
    <w:rsid w:val="00AB77CD"/>
    <w:rsid w:val="00AC50E4"/>
    <w:rsid w:val="00AC77D3"/>
    <w:rsid w:val="00AD4CA9"/>
    <w:rsid w:val="00AE03D7"/>
    <w:rsid w:val="00AE2F5E"/>
    <w:rsid w:val="00AE5F87"/>
    <w:rsid w:val="00AF291B"/>
    <w:rsid w:val="00B04529"/>
    <w:rsid w:val="00B14752"/>
    <w:rsid w:val="00B27302"/>
    <w:rsid w:val="00B3003E"/>
    <w:rsid w:val="00B3030C"/>
    <w:rsid w:val="00B325A2"/>
    <w:rsid w:val="00B37A4D"/>
    <w:rsid w:val="00B42B30"/>
    <w:rsid w:val="00B45749"/>
    <w:rsid w:val="00B458F6"/>
    <w:rsid w:val="00B470A8"/>
    <w:rsid w:val="00B54DD5"/>
    <w:rsid w:val="00B62C20"/>
    <w:rsid w:val="00B7425B"/>
    <w:rsid w:val="00B744CB"/>
    <w:rsid w:val="00B74997"/>
    <w:rsid w:val="00B75931"/>
    <w:rsid w:val="00B84F09"/>
    <w:rsid w:val="00B84F46"/>
    <w:rsid w:val="00BA09BA"/>
    <w:rsid w:val="00BD6119"/>
    <w:rsid w:val="00BD71DF"/>
    <w:rsid w:val="00BE1715"/>
    <w:rsid w:val="00BE4599"/>
    <w:rsid w:val="00BF2F19"/>
    <w:rsid w:val="00BF6EAB"/>
    <w:rsid w:val="00C12BED"/>
    <w:rsid w:val="00C14841"/>
    <w:rsid w:val="00C23DDD"/>
    <w:rsid w:val="00C305A4"/>
    <w:rsid w:val="00C31DE1"/>
    <w:rsid w:val="00C321F3"/>
    <w:rsid w:val="00C32686"/>
    <w:rsid w:val="00C35851"/>
    <w:rsid w:val="00C40DF5"/>
    <w:rsid w:val="00C43AC3"/>
    <w:rsid w:val="00C550B7"/>
    <w:rsid w:val="00C55118"/>
    <w:rsid w:val="00C55DF5"/>
    <w:rsid w:val="00C64254"/>
    <w:rsid w:val="00C74811"/>
    <w:rsid w:val="00C760F1"/>
    <w:rsid w:val="00C772EF"/>
    <w:rsid w:val="00C82CCE"/>
    <w:rsid w:val="00C93D40"/>
    <w:rsid w:val="00C9437F"/>
    <w:rsid w:val="00C96AE0"/>
    <w:rsid w:val="00CB04E1"/>
    <w:rsid w:val="00CB1C6E"/>
    <w:rsid w:val="00CB1DAA"/>
    <w:rsid w:val="00CC5BEF"/>
    <w:rsid w:val="00CD1C98"/>
    <w:rsid w:val="00CE18A9"/>
    <w:rsid w:val="00CF04C9"/>
    <w:rsid w:val="00D00DDC"/>
    <w:rsid w:val="00D019BF"/>
    <w:rsid w:val="00D02F61"/>
    <w:rsid w:val="00D03F8D"/>
    <w:rsid w:val="00D17353"/>
    <w:rsid w:val="00D239C7"/>
    <w:rsid w:val="00D239F7"/>
    <w:rsid w:val="00D32E5B"/>
    <w:rsid w:val="00D3608E"/>
    <w:rsid w:val="00D36635"/>
    <w:rsid w:val="00D37492"/>
    <w:rsid w:val="00D5082F"/>
    <w:rsid w:val="00D55990"/>
    <w:rsid w:val="00D61CD8"/>
    <w:rsid w:val="00D67524"/>
    <w:rsid w:val="00D70178"/>
    <w:rsid w:val="00D74B12"/>
    <w:rsid w:val="00D80407"/>
    <w:rsid w:val="00D84C7E"/>
    <w:rsid w:val="00D968C8"/>
    <w:rsid w:val="00D97B34"/>
    <w:rsid w:val="00DB5616"/>
    <w:rsid w:val="00DB5F19"/>
    <w:rsid w:val="00DC5D96"/>
    <w:rsid w:val="00DD2F71"/>
    <w:rsid w:val="00DD2F7E"/>
    <w:rsid w:val="00DD4909"/>
    <w:rsid w:val="00DE0614"/>
    <w:rsid w:val="00DE2606"/>
    <w:rsid w:val="00DE3254"/>
    <w:rsid w:val="00DE5D23"/>
    <w:rsid w:val="00DF21B7"/>
    <w:rsid w:val="00E033EA"/>
    <w:rsid w:val="00E07879"/>
    <w:rsid w:val="00E15347"/>
    <w:rsid w:val="00E25CDA"/>
    <w:rsid w:val="00E37614"/>
    <w:rsid w:val="00E410AD"/>
    <w:rsid w:val="00E479FA"/>
    <w:rsid w:val="00E550E4"/>
    <w:rsid w:val="00E60057"/>
    <w:rsid w:val="00E679E8"/>
    <w:rsid w:val="00E70962"/>
    <w:rsid w:val="00E73497"/>
    <w:rsid w:val="00E82AB3"/>
    <w:rsid w:val="00E94244"/>
    <w:rsid w:val="00E977BA"/>
    <w:rsid w:val="00EA161E"/>
    <w:rsid w:val="00EA208F"/>
    <w:rsid w:val="00EA62F5"/>
    <w:rsid w:val="00EA6B3E"/>
    <w:rsid w:val="00EB091F"/>
    <w:rsid w:val="00EC33F2"/>
    <w:rsid w:val="00EC410E"/>
    <w:rsid w:val="00EC677F"/>
    <w:rsid w:val="00EE5BA8"/>
    <w:rsid w:val="00EF0062"/>
    <w:rsid w:val="00F006B5"/>
    <w:rsid w:val="00F01C00"/>
    <w:rsid w:val="00F04C39"/>
    <w:rsid w:val="00F05DFA"/>
    <w:rsid w:val="00F0632F"/>
    <w:rsid w:val="00F17A1F"/>
    <w:rsid w:val="00F20492"/>
    <w:rsid w:val="00F207CC"/>
    <w:rsid w:val="00F32819"/>
    <w:rsid w:val="00F43BBD"/>
    <w:rsid w:val="00F47B64"/>
    <w:rsid w:val="00F611C6"/>
    <w:rsid w:val="00F62454"/>
    <w:rsid w:val="00F726AE"/>
    <w:rsid w:val="00F80A14"/>
    <w:rsid w:val="00F80D28"/>
    <w:rsid w:val="00F82ECF"/>
    <w:rsid w:val="00F87E45"/>
    <w:rsid w:val="00F94130"/>
    <w:rsid w:val="00F9568D"/>
    <w:rsid w:val="00F96034"/>
    <w:rsid w:val="00FB0881"/>
    <w:rsid w:val="00FB41B6"/>
    <w:rsid w:val="00FC1DDB"/>
    <w:rsid w:val="00FC5632"/>
    <w:rsid w:val="00FD50EA"/>
    <w:rsid w:val="00FD6858"/>
    <w:rsid w:val="00FE6E4C"/>
    <w:rsid w:val="00FF3CEE"/>
    <w:rsid w:val="00FF4E3E"/>
    <w:rsid w:val="00FF590D"/>
    <w:rsid w:val="3567AFD1"/>
    <w:rsid w:val="40B7C25D"/>
    <w:rsid w:val="5A25846A"/>
    <w:rsid w:val="6B758CB3"/>
    <w:rsid w:val="7609B6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1CF9D"/>
  <w15:chartTrackingRefBased/>
  <w15:docId w15:val="{336D17A7-846C-43AF-905E-6BDB053C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aliases w:val="3_G"/>
    <w:basedOn w:val="Normal"/>
    <w:link w:val="FooterChar"/>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aliases w:val="5_G"/>
    <w:basedOn w:val="Normal"/>
    <w:link w:val="FootnoteTextChar"/>
    <w:uiPriority w:val="99"/>
    <w:unhideWhenUsed/>
    <w:qFormat/>
    <w:rsid w:val="002E3722"/>
  </w:style>
  <w:style w:type="character" w:customStyle="1" w:styleId="FootnoteTextChar">
    <w:name w:val="Footnote Text Char"/>
    <w:aliases w:val="5_G Char"/>
    <w:basedOn w:val="DefaultParagraphFont"/>
    <w:link w:val="FootnoteText"/>
    <w:uiPriority w:val="99"/>
    <w:rsid w:val="002E3722"/>
    <w:rPr>
      <w:lang w:eastAsia="en-US"/>
    </w:rPr>
  </w:style>
  <w:style w:type="paragraph" w:styleId="ListParagraph">
    <w:name w:val="List Paragraph"/>
    <w:basedOn w:val="Normal"/>
    <w:uiPriority w:val="34"/>
    <w:qFormat/>
    <w:rsid w:val="00B744CB"/>
    <w:pPr>
      <w:ind w:left="720"/>
      <w:contextualSpacing/>
    </w:pPr>
  </w:style>
  <w:style w:type="character" w:customStyle="1" w:styleId="FooterChar">
    <w:name w:val="Footer Char"/>
    <w:aliases w:val="3_G Char"/>
    <w:basedOn w:val="DefaultParagraphFont"/>
    <w:link w:val="Footer"/>
    <w:rsid w:val="00F32819"/>
    <w:rPr>
      <w:lang w:eastAsia="en-US"/>
    </w:rPr>
  </w:style>
  <w:style w:type="character" w:styleId="CommentReference">
    <w:name w:val="annotation reference"/>
    <w:basedOn w:val="DefaultParagraphFont"/>
    <w:rsid w:val="000F2506"/>
    <w:rPr>
      <w:sz w:val="16"/>
      <w:szCs w:val="16"/>
    </w:rPr>
  </w:style>
  <w:style w:type="paragraph" w:styleId="CommentText">
    <w:name w:val="annotation text"/>
    <w:basedOn w:val="Normal"/>
    <w:link w:val="CommentTextChar"/>
    <w:rsid w:val="000F2506"/>
  </w:style>
  <w:style w:type="character" w:customStyle="1" w:styleId="CommentTextChar">
    <w:name w:val="Comment Text Char"/>
    <w:basedOn w:val="DefaultParagraphFont"/>
    <w:link w:val="CommentText"/>
    <w:rsid w:val="000F2506"/>
    <w:rPr>
      <w:lang w:eastAsia="en-US"/>
    </w:rPr>
  </w:style>
  <w:style w:type="paragraph" w:styleId="CommentSubject">
    <w:name w:val="annotation subject"/>
    <w:basedOn w:val="CommentText"/>
    <w:next w:val="CommentText"/>
    <w:link w:val="CommentSubjectChar"/>
    <w:semiHidden/>
    <w:unhideWhenUsed/>
    <w:rsid w:val="000F2506"/>
    <w:rPr>
      <w:b/>
      <w:bCs/>
    </w:rPr>
  </w:style>
  <w:style w:type="character" w:customStyle="1" w:styleId="CommentSubjectChar">
    <w:name w:val="Comment Subject Char"/>
    <w:basedOn w:val="CommentTextChar"/>
    <w:link w:val="CommentSubject"/>
    <w:semiHidden/>
    <w:rsid w:val="000F2506"/>
    <w:rPr>
      <w:b/>
      <w:bCs/>
      <w:lang w:eastAsia="en-US"/>
    </w:rPr>
  </w:style>
  <w:style w:type="character" w:styleId="UnresolvedMention">
    <w:name w:val="Unresolved Mention"/>
    <w:basedOn w:val="DefaultParagraphFont"/>
    <w:uiPriority w:val="99"/>
    <w:semiHidden/>
    <w:unhideWhenUsed/>
    <w:rsid w:val="00C5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8285">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4761">
      <w:bodyDiv w:val="1"/>
      <w:marLeft w:val="0"/>
      <w:marRight w:val="0"/>
      <w:marTop w:val="0"/>
      <w:marBottom w:val="0"/>
      <w:divBdr>
        <w:top w:val="none" w:sz="0" w:space="0" w:color="auto"/>
        <w:left w:val="none" w:sz="0" w:space="0" w:color="auto"/>
        <w:bottom w:val="none" w:sz="0" w:space="0" w:color="auto"/>
        <w:right w:val="none" w:sz="0" w:space="0" w:color="auto"/>
      </w:divBdr>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52/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undocs.org/A/HRC/RES/54/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hchr-hrc-appointments@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hchr.org/en/hr-bodies/hrc/sp/nomination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RES/6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appointment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a3799-0ddb-416a-b912-921a0f05f092">
      <Terms xmlns="http://schemas.microsoft.com/office/infopath/2007/PartnerControls"/>
    </lcf76f155ced4ddcb4097134ff3c332f>
    <TaxCatchAll xmlns="84722e3b-25e0-496d-a9f5-d37e310277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37726B55E6154097C16DE6D2BDFD68" ma:contentTypeVersion="13" ma:contentTypeDescription="Create a new document." ma:contentTypeScope="" ma:versionID="0b6f0723d56fbfb46bb196a81c2c36c6">
  <xsd:schema xmlns:xsd="http://www.w3.org/2001/XMLSchema" xmlns:xs="http://www.w3.org/2001/XMLSchema" xmlns:p="http://schemas.microsoft.com/office/2006/metadata/properties" xmlns:ns2="89ba3799-0ddb-416a-b912-921a0f05f092" xmlns:ns3="84722e3b-25e0-496d-a9f5-d37e31027713" targetNamespace="http://schemas.microsoft.com/office/2006/metadata/properties" ma:root="true" ma:fieldsID="62ce19852a7c009c0309e3e682793d7d" ns2:_="" ns3:_="">
    <xsd:import namespace="89ba3799-0ddb-416a-b912-921a0f05f092"/>
    <xsd:import namespace="84722e3b-25e0-496d-a9f5-d37e31027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a3799-0ddb-416a-b912-921a0f05f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22e3b-25e0-496d-a9f5-d37e31027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baa23c-0842-4ec8-be3c-7c7d86a10f0c}" ma:internalName="TaxCatchAll" ma:showField="CatchAllData" ma:web="84722e3b-25e0-496d-a9f5-d37e31027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2.xml><?xml version="1.0" encoding="utf-8"?>
<ds:datastoreItem xmlns:ds="http://schemas.openxmlformats.org/officeDocument/2006/customXml" ds:itemID="{BA805DD3-C0F6-49FC-B2DE-56506E04777E}">
  <ds:schemaRefs>
    <ds:schemaRef ds:uri="http://schemas.microsoft.com/office/2006/metadata/properties"/>
    <ds:schemaRef ds:uri="http://schemas.microsoft.com/office/infopath/2007/PartnerControls"/>
    <ds:schemaRef ds:uri="89ba3799-0ddb-416a-b912-921a0f05f092"/>
    <ds:schemaRef ds:uri="84722e3b-25e0-496d-a9f5-d37e31027713"/>
  </ds:schemaRefs>
</ds:datastoreItem>
</file>

<file path=customXml/itemProps3.xml><?xml version="1.0" encoding="utf-8"?>
<ds:datastoreItem xmlns:ds="http://schemas.openxmlformats.org/officeDocument/2006/customXml" ds:itemID="{47C4AABD-0974-482E-A655-DF14FDBD9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a3799-0ddb-416a-b912-921a0f05f092"/>
    <ds:schemaRef ds:uri="84722e3b-25e0-496d-a9f5-d37e31027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66ABB-6FD5-4C10-B84B-0617BB700A20}">
  <ds:schemaRefs>
    <ds:schemaRef ds:uri="http://schemas.openxmlformats.org/officeDocument/2006/bibliography"/>
  </ds:schemaRefs>
</ds:datastoreItem>
</file>

<file path=customXml/itemProps5.xml><?xml version="1.0" encoding="utf-8"?>
<ds:datastoreItem xmlns:ds="http://schemas.openxmlformats.org/officeDocument/2006/customXml" ds:itemID="{84E69F6A-1306-4417-B12B-0E749DA7454E}">
  <ds:schemaRefs>
    <ds:schemaRef ds:uri="http://schemas.microsoft.com/office/2006/metadata/longPropertie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133</TotalTime>
  <Pages>1</Pages>
  <Words>332</Words>
  <Characters>2218</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Matias Pellado</cp:lastModifiedBy>
  <cp:revision>86</cp:revision>
  <dcterms:created xsi:type="dcterms:W3CDTF">2023-02-02T15:30:00Z</dcterms:created>
  <dcterms:modified xsi:type="dcterms:W3CDTF">2026-02-06T09:15:00Z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0x0101002B37726B55E6154097C16DE6D2BDFD68</vt:lpwstr>
  </property>
  <property fmtid="{D5CDD505-2E9C-101B-9397-08002B2CF9AE}" pid="4" name="Order">
    <vt:r8>100</vt:r8>
  </property>
  <property fmtid="{D5CDD505-2E9C-101B-9397-08002B2CF9AE}" pid="5" name="MediaServiceImageTags">
    <vt:lpwstr/>
  </property>
</Properties>
</file>